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A5F" w:rsidRPr="00356A28" w:rsidRDefault="003C1A5F" w:rsidP="00AC40B7">
      <w:pPr>
        <w:tabs>
          <w:tab w:val="center" w:pos="5366"/>
        </w:tabs>
        <w:spacing w:after="0" w:line="256" w:lineRule="auto"/>
        <w:ind w:left="-110"/>
        <w:jc w:val="center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CALCULATION OF 360</w:t>
      </w:r>
      <w:r w:rsidRPr="00356A28">
        <w:rPr>
          <w:b/>
          <w:sz w:val="24"/>
          <w:szCs w:val="24"/>
          <w:vertAlign w:val="superscript"/>
        </w:rPr>
        <w:t xml:space="preserve">0 </w:t>
      </w:r>
      <w:r w:rsidRPr="00356A28">
        <w:rPr>
          <w:b/>
          <w:sz w:val="24"/>
          <w:szCs w:val="24"/>
        </w:rPr>
        <w:t>FEEDBACK SCORE</w:t>
      </w:r>
    </w:p>
    <w:p w:rsidR="003C1A5F" w:rsidRPr="009C3EF0" w:rsidRDefault="003C1A5F" w:rsidP="003C1A5F">
      <w:pPr>
        <w:tabs>
          <w:tab w:val="center" w:pos="5366"/>
        </w:tabs>
        <w:spacing w:after="0" w:line="256" w:lineRule="auto"/>
        <w:ind w:left="-110"/>
        <w:jc w:val="left"/>
        <w:rPr>
          <w:sz w:val="24"/>
          <w:szCs w:val="24"/>
        </w:rPr>
      </w:pPr>
    </w:p>
    <w:p w:rsidR="003C1A5F" w:rsidRPr="00356A28" w:rsidRDefault="003C1A5F" w:rsidP="00356A28">
      <w:pPr>
        <w:spacing w:after="0" w:line="240" w:lineRule="auto"/>
        <w:ind w:left="14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The 360 Degree Score shall be determined on the basis of following parameters.</w:t>
      </w:r>
    </w:p>
    <w:p w:rsidR="003C1A5F" w:rsidRPr="009C3EF0" w:rsidRDefault="003C1A5F" w:rsidP="00356A28">
      <w:pPr>
        <w:spacing w:after="0" w:line="240" w:lineRule="auto"/>
        <w:ind w:left="14"/>
        <w:rPr>
          <w:sz w:val="24"/>
          <w:szCs w:val="24"/>
        </w:rPr>
      </w:pPr>
    </w:p>
    <w:p w:rsidR="003C1A5F" w:rsidRPr="009C3EF0" w:rsidRDefault="003C1A5F" w:rsidP="00356A28">
      <w:pPr>
        <w:pStyle w:val="Heading1"/>
        <w:spacing w:line="276" w:lineRule="auto"/>
        <w:ind w:left="24" w:right="0"/>
        <w:rPr>
          <w:sz w:val="24"/>
          <w:szCs w:val="24"/>
        </w:rPr>
      </w:pPr>
      <w:r w:rsidRPr="009C3EF0">
        <w:rPr>
          <w:sz w:val="24"/>
          <w:szCs w:val="24"/>
        </w:rPr>
        <w:t xml:space="preserve">a. Teaching Process (Maximum Point 25) </w:t>
      </w:r>
    </w:p>
    <w:p w:rsidR="003C1A5F" w:rsidRPr="009C3EF0" w:rsidRDefault="003C1A5F" w:rsidP="00356A28">
      <w:pPr>
        <w:pStyle w:val="Heading1"/>
        <w:spacing w:line="276" w:lineRule="auto"/>
        <w:ind w:left="24" w:right="0"/>
        <w:rPr>
          <w:sz w:val="24"/>
          <w:szCs w:val="24"/>
        </w:rPr>
      </w:pPr>
      <w:r w:rsidRPr="009C3EF0">
        <w:rPr>
          <w:sz w:val="24"/>
          <w:szCs w:val="24"/>
        </w:rPr>
        <w:t xml:space="preserve">b. Students' Feedback (Maximum Point 25) </w:t>
      </w:r>
    </w:p>
    <w:p w:rsidR="003C1A5F" w:rsidRPr="009C3EF0" w:rsidRDefault="003C1A5F" w:rsidP="00356A28">
      <w:pPr>
        <w:pStyle w:val="Heading1"/>
        <w:spacing w:line="276" w:lineRule="auto"/>
        <w:ind w:left="24" w:right="0"/>
        <w:rPr>
          <w:sz w:val="24"/>
          <w:szCs w:val="24"/>
        </w:rPr>
      </w:pPr>
      <w:r w:rsidRPr="009C3EF0">
        <w:rPr>
          <w:sz w:val="24"/>
          <w:szCs w:val="24"/>
        </w:rPr>
        <w:t xml:space="preserve">c. Departmental Activities (Maximum Point 20) </w:t>
      </w:r>
    </w:p>
    <w:p w:rsidR="003C1A5F" w:rsidRPr="009C3EF0" w:rsidRDefault="003C1A5F" w:rsidP="00356A28">
      <w:pPr>
        <w:pStyle w:val="Heading1"/>
        <w:spacing w:line="276" w:lineRule="auto"/>
        <w:ind w:left="24" w:right="0"/>
        <w:rPr>
          <w:sz w:val="24"/>
          <w:szCs w:val="24"/>
        </w:rPr>
      </w:pPr>
      <w:r w:rsidRPr="009C3EF0">
        <w:rPr>
          <w:sz w:val="24"/>
          <w:szCs w:val="24"/>
        </w:rPr>
        <w:t xml:space="preserve">d. Institute Activity (Maximum Point 10) </w:t>
      </w:r>
    </w:p>
    <w:p w:rsidR="003C1A5F" w:rsidRPr="009C3EF0" w:rsidRDefault="003C1A5F" w:rsidP="00356A28">
      <w:pPr>
        <w:pStyle w:val="Heading1"/>
        <w:spacing w:line="276" w:lineRule="auto"/>
        <w:ind w:left="24" w:right="0"/>
        <w:rPr>
          <w:sz w:val="24"/>
          <w:szCs w:val="24"/>
        </w:rPr>
      </w:pPr>
      <w:r w:rsidRPr="009C3EF0">
        <w:rPr>
          <w:sz w:val="24"/>
          <w:szCs w:val="24"/>
        </w:rPr>
        <w:t xml:space="preserve">e. ACR (Maximum Point 10) </w:t>
      </w:r>
    </w:p>
    <w:p w:rsidR="003C1A5F" w:rsidRDefault="003C1A5F" w:rsidP="00356A28">
      <w:pPr>
        <w:pStyle w:val="Heading1"/>
        <w:spacing w:line="276" w:lineRule="auto"/>
        <w:ind w:left="24" w:right="0"/>
        <w:rPr>
          <w:sz w:val="24"/>
          <w:szCs w:val="24"/>
        </w:rPr>
      </w:pPr>
      <w:r w:rsidRPr="009C3EF0">
        <w:rPr>
          <w:sz w:val="24"/>
          <w:szCs w:val="24"/>
        </w:rPr>
        <w:t>f. Contribution to Society (Maximum Point 10)</w:t>
      </w:r>
    </w:p>
    <w:p w:rsidR="00356A28" w:rsidRDefault="00356A28" w:rsidP="003C1A5F">
      <w:pPr>
        <w:spacing w:after="13"/>
        <w:ind w:left="14"/>
        <w:rPr>
          <w:sz w:val="24"/>
          <w:szCs w:val="24"/>
        </w:rPr>
      </w:pPr>
    </w:p>
    <w:p w:rsidR="003C1A5F" w:rsidRDefault="003C1A5F" w:rsidP="00356A28">
      <w:pPr>
        <w:spacing w:after="13"/>
        <w:ind w:left="14"/>
        <w:rPr>
          <w:sz w:val="24"/>
          <w:szCs w:val="24"/>
        </w:rPr>
      </w:pPr>
      <w:r w:rsidRPr="009C3EF0">
        <w:rPr>
          <w:sz w:val="24"/>
          <w:szCs w:val="24"/>
        </w:rPr>
        <w:t xml:space="preserve">The candidate shall submit calculation sheet for each academic year to be considered and a summary sheet exhibiting his score on a </w:t>
      </w:r>
      <w:r w:rsidR="00AC40B7" w:rsidRPr="009C3EF0">
        <w:rPr>
          <w:sz w:val="24"/>
          <w:szCs w:val="24"/>
        </w:rPr>
        <w:t>10-point</w:t>
      </w:r>
      <w:r w:rsidRPr="009C3EF0">
        <w:rPr>
          <w:sz w:val="24"/>
          <w:szCs w:val="24"/>
        </w:rPr>
        <w:t xml:space="preserve"> scale</w:t>
      </w:r>
    </w:p>
    <w:p w:rsidR="00356A28" w:rsidRPr="009C3EF0" w:rsidRDefault="00356A28" w:rsidP="00356A28">
      <w:pPr>
        <w:spacing w:after="13"/>
        <w:ind w:left="14"/>
        <w:rPr>
          <w:sz w:val="24"/>
          <w:szCs w:val="24"/>
        </w:rPr>
      </w:pPr>
    </w:p>
    <w:p w:rsidR="003C1A5F" w:rsidRPr="00356A28" w:rsidRDefault="003C1A5F" w:rsidP="00356A28">
      <w:pPr>
        <w:pStyle w:val="Heading1"/>
        <w:ind w:left="24" w:right="0"/>
        <w:jc w:val="both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a. Teaching - Process (Maximum Points 25)</w:t>
      </w:r>
    </w:p>
    <w:p w:rsidR="003C1A5F" w:rsidRPr="009C3EF0" w:rsidRDefault="003C1A5F" w:rsidP="00356A28">
      <w:pPr>
        <w:spacing w:after="277" w:line="264" w:lineRule="auto"/>
        <w:ind w:left="5" w:firstLine="10"/>
        <w:rPr>
          <w:sz w:val="24"/>
          <w:szCs w:val="24"/>
        </w:rPr>
      </w:pPr>
      <w:r w:rsidRPr="009C3EF0">
        <w:rPr>
          <w:sz w:val="24"/>
          <w:szCs w:val="24"/>
        </w:rPr>
        <w:t>The calculation shall be presented in a table as presented in this Annexure. The table will have the details of courses taught in the academic year in considerat</w:t>
      </w:r>
      <w:r w:rsidR="00AC40B7">
        <w:rPr>
          <w:sz w:val="24"/>
          <w:szCs w:val="24"/>
        </w:rPr>
        <w:t>ion, like Semester, course Code</w:t>
      </w:r>
      <w:r w:rsidRPr="009C3EF0">
        <w:rPr>
          <w:sz w:val="24"/>
          <w:szCs w:val="24"/>
        </w:rPr>
        <w:t xml:space="preserve">/ Name, No. of scheduled classes, actually held classes. The total shall be reduced on </w:t>
      </w:r>
      <w:r w:rsidR="00AC40B7" w:rsidRPr="009C3EF0">
        <w:rPr>
          <w:sz w:val="24"/>
          <w:szCs w:val="24"/>
        </w:rPr>
        <w:t>25-point</w:t>
      </w:r>
      <w:r w:rsidRPr="009C3EF0">
        <w:rPr>
          <w:sz w:val="24"/>
          <w:szCs w:val="24"/>
        </w:rPr>
        <w:t xml:space="preserve"> scale.</w:t>
      </w:r>
    </w:p>
    <w:p w:rsidR="003C1A5F" w:rsidRPr="00356A28" w:rsidRDefault="003C1A5F" w:rsidP="00356A28">
      <w:pPr>
        <w:pStyle w:val="Heading1"/>
        <w:ind w:left="24" w:right="0"/>
        <w:jc w:val="both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b. Students' Feedback (Maximum Points 25)</w:t>
      </w:r>
    </w:p>
    <w:p w:rsidR="003C1A5F" w:rsidRPr="009C3EF0" w:rsidRDefault="003C1A5F" w:rsidP="00356A28">
      <w:pPr>
        <w:ind w:left="14"/>
        <w:rPr>
          <w:sz w:val="24"/>
          <w:szCs w:val="24"/>
        </w:rPr>
      </w:pPr>
      <w:r w:rsidRPr="009C3EF0">
        <w:rPr>
          <w:sz w:val="24"/>
          <w:szCs w:val="24"/>
        </w:rPr>
        <w:t>The candidate shall submit average score for each course taught during academic year under consideration on a scale of 25. The average of total of all such score shall be used.</w:t>
      </w:r>
    </w:p>
    <w:p w:rsidR="003C1A5F" w:rsidRPr="00356A28" w:rsidRDefault="003C1A5F" w:rsidP="00356A28">
      <w:pPr>
        <w:pStyle w:val="Heading1"/>
        <w:ind w:left="24" w:right="0"/>
        <w:jc w:val="both"/>
        <w:rPr>
          <w:b/>
          <w:sz w:val="24"/>
          <w:szCs w:val="24"/>
        </w:rPr>
      </w:pPr>
      <w:r w:rsidRPr="00356A28">
        <w:rPr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6605270</wp:posOffset>
            </wp:positionH>
            <wp:positionV relativeFrom="page">
              <wp:posOffset>9784080</wp:posOffset>
            </wp:positionV>
            <wp:extent cx="3175" cy="317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6A28">
        <w:rPr>
          <w:b/>
          <w:sz w:val="24"/>
          <w:szCs w:val="24"/>
        </w:rPr>
        <w:t>c. Departmental Activities (Maximum Points 20)</w:t>
      </w:r>
    </w:p>
    <w:p w:rsidR="003C1A5F" w:rsidRPr="009C3EF0" w:rsidRDefault="00AC40B7" w:rsidP="00356A28">
      <w:pPr>
        <w:ind w:left="14" w:right="149"/>
        <w:rPr>
          <w:sz w:val="24"/>
          <w:szCs w:val="24"/>
        </w:rPr>
      </w:pPr>
      <w:r>
        <w:rPr>
          <w:sz w:val="24"/>
          <w:szCs w:val="24"/>
        </w:rPr>
        <w:t>This section summaris</w:t>
      </w:r>
      <w:r w:rsidR="003C1A5F" w:rsidRPr="009C3EF0">
        <w:rPr>
          <w:sz w:val="24"/>
          <w:szCs w:val="24"/>
        </w:rPr>
        <w:t>es all the responsibilities assigned by Head of the Department to a teacher during academic year under consideration through a proper office order. This may include responsibilities like Lab I/C, Time Table I/C, NBA - AICTE work, sponsored projects, departmental newsletter etc. The candidate will earn 3 points per semester for each activity up to a maximum of 20.</w:t>
      </w:r>
    </w:p>
    <w:p w:rsidR="003C1A5F" w:rsidRPr="00356A28" w:rsidRDefault="003C1A5F" w:rsidP="00356A28">
      <w:pPr>
        <w:pStyle w:val="Heading1"/>
        <w:ind w:left="24" w:right="0"/>
        <w:jc w:val="both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d. Institute Activity (Maximum Points 10)</w:t>
      </w:r>
    </w:p>
    <w:p w:rsidR="003C1A5F" w:rsidRPr="009C3EF0" w:rsidRDefault="00AC40B7" w:rsidP="00356A28">
      <w:pPr>
        <w:ind w:left="14"/>
        <w:rPr>
          <w:sz w:val="24"/>
          <w:szCs w:val="24"/>
        </w:rPr>
      </w:pPr>
      <w:r>
        <w:rPr>
          <w:sz w:val="24"/>
          <w:szCs w:val="24"/>
        </w:rPr>
        <w:t>This section summarise</w:t>
      </w:r>
      <w:r w:rsidR="003C1A5F" w:rsidRPr="009C3EF0">
        <w:rPr>
          <w:sz w:val="24"/>
          <w:szCs w:val="24"/>
        </w:rPr>
        <w:t xml:space="preserve"> all the responsibilities assigned by Head of the institute to the candidate during academic year under consideration through a proper office order. This may include responsibilities like Head of Department, Coordinator, Warden, Training and Placement officer, Estate Officer etc. The candidate will earn 5 points per semester for each activity up to a maximum of 10.</w:t>
      </w:r>
    </w:p>
    <w:p w:rsidR="003C1A5F" w:rsidRPr="00356A28" w:rsidRDefault="003C1A5F" w:rsidP="00356A28">
      <w:pPr>
        <w:spacing w:after="0" w:line="256" w:lineRule="auto"/>
        <w:ind w:left="24" w:hanging="10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e. ACR (Maximum points 10)</w:t>
      </w:r>
    </w:p>
    <w:p w:rsidR="003C1A5F" w:rsidRPr="009C3EF0" w:rsidRDefault="003C1A5F" w:rsidP="00356A28">
      <w:pPr>
        <w:ind w:left="14"/>
        <w:rPr>
          <w:sz w:val="24"/>
          <w:szCs w:val="24"/>
        </w:rPr>
      </w:pPr>
      <w:r w:rsidRPr="009C3EF0">
        <w:rPr>
          <w:sz w:val="24"/>
          <w:szCs w:val="24"/>
        </w:rPr>
        <w:t>ACR maintained at institute level shall have 10 points based on grading.</w:t>
      </w:r>
    </w:p>
    <w:p w:rsidR="003C1A5F" w:rsidRPr="00356A28" w:rsidRDefault="003C1A5F" w:rsidP="00356A28">
      <w:pPr>
        <w:pStyle w:val="Heading1"/>
        <w:ind w:left="24" w:right="0"/>
        <w:jc w:val="both"/>
        <w:rPr>
          <w:b/>
          <w:sz w:val="24"/>
          <w:szCs w:val="24"/>
        </w:rPr>
      </w:pPr>
      <w:r w:rsidRPr="00356A28">
        <w:rPr>
          <w:b/>
          <w:sz w:val="24"/>
          <w:szCs w:val="24"/>
        </w:rPr>
        <w:t>f. Contribution to Society (Maximum Points 10)</w:t>
      </w:r>
    </w:p>
    <w:p w:rsidR="003C1A5F" w:rsidRPr="009C3EF0" w:rsidRDefault="003C1A5F" w:rsidP="00356A28">
      <w:pPr>
        <w:ind w:left="14" w:right="206"/>
        <w:rPr>
          <w:sz w:val="24"/>
          <w:szCs w:val="24"/>
        </w:rPr>
      </w:pPr>
      <w:r w:rsidRPr="009C3EF0">
        <w:rPr>
          <w:sz w:val="24"/>
          <w:szCs w:val="24"/>
        </w:rPr>
        <w:t>The candidate involved in different initiatives by AICTE. The candidate will earn 5 points per semester for each activity. The claim should be supported by an office order/ official communication from Head of Institute.</w:t>
      </w:r>
    </w:p>
    <w:p w:rsidR="003C1A5F" w:rsidRPr="009C3EF0" w:rsidRDefault="003C1A5F" w:rsidP="00356A28">
      <w:pPr>
        <w:ind w:left="14" w:right="1056"/>
        <w:rPr>
          <w:sz w:val="24"/>
          <w:szCs w:val="24"/>
        </w:rPr>
      </w:pPr>
      <w:r w:rsidRPr="009C3EF0">
        <w:rPr>
          <w:sz w:val="24"/>
          <w:szCs w:val="24"/>
        </w:rPr>
        <w:t>The grand total of points for all academic years shall be converted to a 10 points scale.</w:t>
      </w:r>
    </w:p>
    <w:p w:rsidR="001D49A1" w:rsidRDefault="001D49A1">
      <w:bookmarkStart w:id="0" w:name="_GoBack"/>
      <w:bookmarkEnd w:id="0"/>
    </w:p>
    <w:p w:rsidR="00D761D4" w:rsidRDefault="00D761D4"/>
    <w:sectPr w:rsidR="00D761D4" w:rsidSect="00356A28">
      <w:pgSz w:w="11907" w:h="16840" w:code="9"/>
      <w:pgMar w:top="56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34"/>
    <w:rsid w:val="001D49A1"/>
    <w:rsid w:val="00356A28"/>
    <w:rsid w:val="003C1A5F"/>
    <w:rsid w:val="00594A34"/>
    <w:rsid w:val="007B50BF"/>
    <w:rsid w:val="00834310"/>
    <w:rsid w:val="009C3EF0"/>
    <w:rsid w:val="00AC40B7"/>
    <w:rsid w:val="00B25CE6"/>
    <w:rsid w:val="00B336FA"/>
    <w:rsid w:val="00D7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41983"/>
  <w15:chartTrackingRefBased/>
  <w15:docId w15:val="{52051E64-11CA-4AEC-9FE9-9295C5316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A5F"/>
    <w:pPr>
      <w:spacing w:after="298" w:line="247" w:lineRule="auto"/>
      <w:jc w:val="both"/>
    </w:pPr>
    <w:rPr>
      <w:rFonts w:ascii="Times New Roman" w:eastAsia="Times New Roman" w:hAnsi="Times New Roman" w:cs="Times New Roman"/>
      <w:color w:val="000000"/>
      <w:sz w:val="28"/>
      <w:lang w:eastAsia="en-IN"/>
    </w:rPr>
  </w:style>
  <w:style w:type="paragraph" w:styleId="Heading1">
    <w:name w:val="heading 1"/>
    <w:next w:val="Normal"/>
    <w:link w:val="Heading1Char"/>
    <w:uiPriority w:val="9"/>
    <w:qFormat/>
    <w:rsid w:val="003C1A5F"/>
    <w:pPr>
      <w:keepNext/>
      <w:keepLines/>
      <w:spacing w:after="0" w:line="256" w:lineRule="auto"/>
      <w:ind w:left="-100" w:right="2501" w:hanging="10"/>
      <w:outlineLvl w:val="0"/>
    </w:pPr>
    <w:rPr>
      <w:rFonts w:ascii="Times New Roman" w:eastAsia="Times New Roman" w:hAnsi="Times New Roman" w:cs="Times New Roman"/>
      <w:color w:val="000000"/>
      <w:sz w:val="3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1A5F"/>
    <w:rPr>
      <w:rFonts w:ascii="Times New Roman" w:eastAsia="Times New Roman" w:hAnsi="Times New Roman" w:cs="Times New Roman"/>
      <w:color w:val="000000"/>
      <w:sz w:val="30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6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1D4"/>
    <w:rPr>
      <w:rFonts w:ascii="Segoe UI" w:eastAsia="Times New Roman" w:hAnsi="Segoe UI" w:cs="Segoe UI"/>
      <w:color w:val="000000"/>
      <w:sz w:val="18"/>
      <w:szCs w:val="18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Sabita</dc:creator>
  <cp:keywords/>
  <dc:description/>
  <cp:lastModifiedBy>Sabita</cp:lastModifiedBy>
  <cp:revision>8</cp:revision>
  <cp:lastPrinted>2024-07-26T07:07:00Z</cp:lastPrinted>
  <dcterms:created xsi:type="dcterms:W3CDTF">2024-07-25T11:46:00Z</dcterms:created>
  <dcterms:modified xsi:type="dcterms:W3CDTF">2025-08-28T07:17:00Z</dcterms:modified>
</cp:coreProperties>
</file>